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66C" w:rsidRPr="00DB6A6A" w:rsidRDefault="00DB6A6A" w:rsidP="00DB6A6A">
      <w:pPr>
        <w:jc w:val="center"/>
        <w:rPr>
          <w:rFonts w:ascii="方正小标宋_GBK" w:eastAsia="方正小标宋_GBK"/>
          <w:b/>
          <w:sz w:val="44"/>
          <w:szCs w:val="44"/>
        </w:rPr>
      </w:pPr>
      <w:r w:rsidRPr="00DB6A6A">
        <w:rPr>
          <w:rFonts w:ascii="方正小标宋_GBK" w:eastAsia="方正小标宋_GBK" w:hint="eastAsia"/>
          <w:b/>
          <w:sz w:val="44"/>
          <w:szCs w:val="44"/>
        </w:rPr>
        <w:t>拟废止、</w:t>
      </w:r>
      <w:r w:rsidR="00FF449C">
        <w:rPr>
          <w:rFonts w:ascii="方正小标宋_GBK" w:eastAsia="方正小标宋_GBK" w:hint="eastAsia"/>
          <w:b/>
          <w:sz w:val="44"/>
          <w:szCs w:val="44"/>
        </w:rPr>
        <w:t>修订</w:t>
      </w:r>
      <w:r w:rsidRPr="00DB6A6A">
        <w:rPr>
          <w:rFonts w:ascii="方正小标宋_GBK" w:eastAsia="方正小标宋_GBK" w:hint="eastAsia"/>
          <w:b/>
          <w:sz w:val="44"/>
          <w:szCs w:val="44"/>
        </w:rPr>
        <w:t>行政</w:t>
      </w:r>
      <w:bookmarkStart w:id="0" w:name="_GoBack"/>
      <w:bookmarkEnd w:id="0"/>
      <w:r w:rsidRPr="00DB6A6A">
        <w:rPr>
          <w:rFonts w:ascii="方正小标宋_GBK" w:eastAsia="方正小标宋_GBK" w:hint="eastAsia"/>
          <w:b/>
          <w:sz w:val="44"/>
          <w:szCs w:val="44"/>
        </w:rPr>
        <w:t>规范性文件</w:t>
      </w:r>
    </w:p>
    <w:p w:rsidR="003A766C" w:rsidRPr="003A766C" w:rsidRDefault="003A766C">
      <w:pPr>
        <w:rPr>
          <w:sz w:val="32"/>
          <w:szCs w:val="32"/>
        </w:rPr>
      </w:pPr>
    </w:p>
    <w:p w:rsidR="003A766C" w:rsidRPr="00491F22" w:rsidRDefault="00DB6A6A" w:rsidP="00DB6A6A">
      <w:pPr>
        <w:ind w:firstLineChars="196" w:firstLine="630"/>
        <w:rPr>
          <w:rFonts w:ascii="方正黑体_GBK" w:eastAsia="方正黑体_GBK" w:hAnsi="Times New Roman" w:cs="Times New Roman"/>
          <w:b/>
          <w:sz w:val="32"/>
          <w:szCs w:val="32"/>
        </w:rPr>
      </w:pPr>
      <w:r>
        <w:rPr>
          <w:rFonts w:ascii="方正黑体_GBK" w:eastAsia="方正黑体_GBK" w:hAnsi="Times New Roman" w:cs="Times New Roman" w:hint="eastAsia"/>
          <w:b/>
          <w:sz w:val="32"/>
          <w:szCs w:val="32"/>
        </w:rPr>
        <w:t>一、拟</w:t>
      </w:r>
      <w:r w:rsidR="003A766C" w:rsidRPr="00491F22">
        <w:rPr>
          <w:rFonts w:ascii="方正黑体_GBK" w:eastAsia="方正黑体_GBK" w:hAnsi="Times New Roman" w:cs="Times New Roman" w:hint="eastAsia"/>
          <w:b/>
          <w:sz w:val="32"/>
          <w:szCs w:val="32"/>
        </w:rPr>
        <w:t>废止的</w:t>
      </w:r>
      <w:r>
        <w:rPr>
          <w:rFonts w:ascii="方正黑体_GBK" w:eastAsia="方正黑体_GBK" w:hAnsi="Times New Roman" w:cs="Times New Roman" w:hint="eastAsia"/>
          <w:b/>
          <w:sz w:val="32"/>
          <w:szCs w:val="32"/>
        </w:rPr>
        <w:t>行政</w:t>
      </w:r>
      <w:r w:rsidR="003A766C" w:rsidRPr="00491F22">
        <w:rPr>
          <w:rFonts w:ascii="方正黑体_GBK" w:eastAsia="方正黑体_GBK" w:hAnsi="Times New Roman" w:cs="Times New Roman" w:hint="eastAsia"/>
          <w:b/>
          <w:sz w:val="32"/>
          <w:szCs w:val="32"/>
        </w:rPr>
        <w:t>规范性文件</w:t>
      </w:r>
    </w:p>
    <w:p w:rsidR="003A766C" w:rsidRPr="00491F22" w:rsidRDefault="003A766C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 xml:space="preserve">1. 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江苏省重点水利工程建设管理规定（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苏水基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2003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44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号）</w:t>
      </w:r>
    </w:p>
    <w:p w:rsidR="003A766C" w:rsidRPr="00491F22" w:rsidRDefault="003A766C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 xml:space="preserve">2. 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江苏省政府投资水利建设项目后评价办法（试行）（苏水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规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2010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4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号文）</w:t>
      </w:r>
    </w:p>
    <w:p w:rsidR="003A766C" w:rsidRPr="00491F22" w:rsidRDefault="003A766C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 xml:space="preserve">3. 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省水利厅关于印发《江苏省水利工程建设项目代建制试行办法》的通知（苏水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规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2013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8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号）</w:t>
      </w:r>
    </w:p>
    <w:p w:rsidR="003A766C" w:rsidRPr="00491F22" w:rsidRDefault="003A766C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 xml:space="preserve">4. 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江苏省水利厅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 xml:space="preserve">  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江苏省财政厅关于印发《大中型水库移民后期扶持政策实施情况监测评估工作暂行办法》的通知（苏水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规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2014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号）</w:t>
      </w:r>
    </w:p>
    <w:p w:rsidR="003A766C" w:rsidRPr="00491F22" w:rsidRDefault="003A766C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 xml:space="preserve">5. 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省水利厅关于发布《江苏省水利工程文明工地建设管理办法》的通知（苏水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规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2014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8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号）</w:t>
      </w:r>
    </w:p>
    <w:p w:rsidR="00491F22" w:rsidRPr="00491F22" w:rsidRDefault="003A766C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6.</w:t>
      </w:r>
      <w:r w:rsidRPr="00491F22">
        <w:rPr>
          <w:rFonts w:ascii="Times New Roman" w:eastAsia="方正仿宋_GBK" w:hAnsi="Times New Roman" w:cs="Times New Roman"/>
          <w:b/>
          <w:color w:val="FF0000"/>
          <w:sz w:val="32"/>
          <w:szCs w:val="32"/>
        </w:rPr>
        <w:t xml:space="preserve"> 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省水利厅关于发布《江苏省水利优质工程建设管理办法》的通知（苏水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规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2014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9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号）</w:t>
      </w:r>
    </w:p>
    <w:p w:rsidR="00491F22" w:rsidRPr="00491F22" w:rsidRDefault="00491F22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7.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省水利厅关于修订江苏省水利安全生产标准化评价标准的通知（苏水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规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2018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5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号）</w:t>
      </w:r>
    </w:p>
    <w:p w:rsidR="00491F22" w:rsidRPr="00491F22" w:rsidRDefault="00491F22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8.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省水利厅关于印发《江苏省水利安全生产标准化建设管理办法》的通知（苏水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规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2020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7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号）</w:t>
      </w:r>
    </w:p>
    <w:p w:rsidR="00491F22" w:rsidRPr="00491F22" w:rsidRDefault="00491F22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9.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关于印发《江苏省水情教育基地设立及管理办法》的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lastRenderedPageBreak/>
        <w:t>通知（苏水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规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2021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1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号）</w:t>
      </w:r>
    </w:p>
    <w:p w:rsidR="00491F22" w:rsidRPr="00491F22" w:rsidRDefault="00491F22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10.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省水利厅关于印发《江苏省重点水利基本建设工程从业单位履约信用管理办法》的通知（苏水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规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2021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7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号）</w:t>
      </w:r>
    </w:p>
    <w:p w:rsidR="00491F22" w:rsidRPr="00491F22" w:rsidRDefault="00491F22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11.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省水利厅关于印发《江苏省水利风景区建设与管理办法》的通知（苏水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规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2023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3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号）</w:t>
      </w:r>
    </w:p>
    <w:p w:rsidR="003A766C" w:rsidRPr="00491F22" w:rsidRDefault="003A766C">
      <w:pPr>
        <w:rPr>
          <w:rFonts w:ascii="Times New Roman" w:eastAsia="方正仿宋_GBK" w:hAnsi="Times New Roman" w:cs="Times New Roman"/>
          <w:b/>
          <w:sz w:val="32"/>
          <w:szCs w:val="32"/>
        </w:rPr>
      </w:pPr>
    </w:p>
    <w:p w:rsidR="003A766C" w:rsidRPr="00491F22" w:rsidRDefault="00DB6A6A" w:rsidP="00DB6A6A">
      <w:pPr>
        <w:ind w:firstLineChars="196" w:firstLine="630"/>
        <w:rPr>
          <w:rFonts w:ascii="方正黑体_GBK" w:eastAsia="方正黑体_GBK" w:hAnsi="Times New Roman" w:cs="Times New Roman"/>
          <w:b/>
          <w:sz w:val="32"/>
          <w:szCs w:val="32"/>
        </w:rPr>
      </w:pPr>
      <w:r>
        <w:rPr>
          <w:rFonts w:ascii="方正黑体_GBK" w:eastAsia="方正黑体_GBK" w:hAnsi="Times New Roman" w:cs="Times New Roman" w:hint="eastAsia"/>
          <w:b/>
          <w:sz w:val="32"/>
          <w:szCs w:val="32"/>
        </w:rPr>
        <w:t>二、拟</w:t>
      </w:r>
      <w:r w:rsidR="003A766C" w:rsidRPr="00491F22">
        <w:rPr>
          <w:rFonts w:ascii="方正黑体_GBK" w:eastAsia="方正黑体_GBK" w:hAnsi="Times New Roman" w:cs="Times New Roman" w:hint="eastAsia"/>
          <w:b/>
          <w:sz w:val="32"/>
          <w:szCs w:val="32"/>
        </w:rPr>
        <w:t>修订的</w:t>
      </w:r>
      <w:r>
        <w:rPr>
          <w:rFonts w:ascii="方正黑体_GBK" w:eastAsia="方正黑体_GBK" w:hAnsi="Times New Roman" w:cs="Times New Roman" w:hint="eastAsia"/>
          <w:b/>
          <w:sz w:val="32"/>
          <w:szCs w:val="32"/>
        </w:rPr>
        <w:t>行政</w:t>
      </w:r>
      <w:r w:rsidR="003A766C" w:rsidRPr="00491F22">
        <w:rPr>
          <w:rFonts w:ascii="方正黑体_GBK" w:eastAsia="方正黑体_GBK" w:hAnsi="Times New Roman" w:cs="Times New Roman" w:hint="eastAsia"/>
          <w:b/>
          <w:sz w:val="32"/>
          <w:szCs w:val="32"/>
        </w:rPr>
        <w:t>规范性文件</w:t>
      </w:r>
    </w:p>
    <w:p w:rsidR="00F07F66" w:rsidRPr="00491F22" w:rsidRDefault="003A766C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1.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《江苏省水利工程建设安全监督工作指导意见》（苏水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规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2009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4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号）</w:t>
      </w:r>
    </w:p>
    <w:p w:rsidR="003A766C" w:rsidRPr="00491F22" w:rsidRDefault="003A766C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2.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《江苏省水利工程基本建设项目建设单位管理办法（试行）》的通知（苏水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规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2015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号）</w:t>
      </w:r>
    </w:p>
    <w:p w:rsidR="003A766C" w:rsidRPr="00491F22" w:rsidRDefault="003A766C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3.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《江苏省水利工程建设安全生产管理规定》（苏水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规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2020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6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号）</w:t>
      </w:r>
    </w:p>
    <w:p w:rsidR="003A766C" w:rsidRPr="00491F22" w:rsidRDefault="003A766C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4.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《江苏省水利工程建设项目招标投标管理办法》（苏水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规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2019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5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号）</w:t>
      </w:r>
    </w:p>
    <w:p w:rsidR="003A766C" w:rsidRPr="00491F22" w:rsidRDefault="003A766C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5.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《江苏省水利建设工程安全文明措施费使用管理办法》（苏水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规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2017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号）</w:t>
      </w:r>
    </w:p>
    <w:p w:rsidR="003A766C" w:rsidRPr="00491F22" w:rsidRDefault="003A766C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6.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《江苏省水利建设工程造价管理办法》（苏水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规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2015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7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号）</w:t>
      </w:r>
    </w:p>
    <w:p w:rsidR="003A766C" w:rsidRPr="00491F22" w:rsidRDefault="003A766C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7.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《江苏省水利建设工程质量监督管理办法》（苏水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规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2015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10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号）</w:t>
      </w:r>
    </w:p>
    <w:p w:rsidR="003A766C" w:rsidRPr="00491F22" w:rsidRDefault="003A766C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8.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《江苏省水利水电工程施工企业主要负责人、项目负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lastRenderedPageBreak/>
        <w:t>责人和专职安全生产管理人员安全生产考核管理实施办法》（苏水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规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2024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号）</w:t>
      </w:r>
    </w:p>
    <w:p w:rsidR="003A766C" w:rsidRPr="00491F22" w:rsidRDefault="003A766C" w:rsidP="00491F22">
      <w:pPr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9.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《江苏省重点水利工程基本建设项目招标投标行政监督实施细则》（苏水</w:t>
      </w:r>
      <w:proofErr w:type="gramStart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规</w:t>
      </w:r>
      <w:proofErr w:type="gramEnd"/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〔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2022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〕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3</w:t>
      </w:r>
      <w:r w:rsidRPr="00491F22">
        <w:rPr>
          <w:rFonts w:ascii="Times New Roman" w:eastAsia="方正仿宋_GBK" w:hAnsi="Times New Roman" w:cs="Times New Roman"/>
          <w:b/>
          <w:sz w:val="32"/>
          <w:szCs w:val="32"/>
        </w:rPr>
        <w:t>号）</w:t>
      </w:r>
    </w:p>
    <w:sectPr w:rsidR="003A766C" w:rsidRPr="00491F2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3ED8" w:rsidRDefault="00713ED8" w:rsidP="003A766C">
      <w:r>
        <w:separator/>
      </w:r>
    </w:p>
  </w:endnote>
  <w:endnote w:type="continuationSeparator" w:id="0">
    <w:p w:rsidR="00713ED8" w:rsidRDefault="00713ED8" w:rsidP="003A76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3ED8" w:rsidRDefault="00713ED8" w:rsidP="003A766C">
      <w:r>
        <w:separator/>
      </w:r>
    </w:p>
  </w:footnote>
  <w:footnote w:type="continuationSeparator" w:id="0">
    <w:p w:rsidR="00713ED8" w:rsidRDefault="00713ED8" w:rsidP="003A76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941"/>
    <w:rsid w:val="000D3941"/>
    <w:rsid w:val="003A766C"/>
    <w:rsid w:val="00491F22"/>
    <w:rsid w:val="00713ED8"/>
    <w:rsid w:val="008D2441"/>
    <w:rsid w:val="00DB6A6A"/>
    <w:rsid w:val="00E575A0"/>
    <w:rsid w:val="00F07F66"/>
    <w:rsid w:val="00FF4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A76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A766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A76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A766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A76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A766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A76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A766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138</Words>
  <Characters>791</Characters>
  <Application>Microsoft Office Word</Application>
  <DocSecurity>0</DocSecurity>
  <Lines>6</Lines>
  <Paragraphs>1</Paragraphs>
  <ScaleCrop>false</ScaleCrop>
  <Company/>
  <LinksUpToDate>false</LinksUpToDate>
  <CharactersWithSpaces>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孙　见</dc:creator>
  <cp:keywords/>
  <dc:description/>
  <cp:lastModifiedBy>孙　见</cp:lastModifiedBy>
  <cp:revision>5</cp:revision>
  <dcterms:created xsi:type="dcterms:W3CDTF">2024-09-05T02:41:00Z</dcterms:created>
  <dcterms:modified xsi:type="dcterms:W3CDTF">2024-09-05T03:28:00Z</dcterms:modified>
</cp:coreProperties>
</file>