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400" w:lineRule="exact"/>
        <w:jc w:val="right"/>
        <w:rPr>
          <w:rFonts w:eastAsia="仿宋_GB2312"/>
          <w:snapToGrid w:val="0"/>
          <w:kern w:val="0"/>
          <w:sz w:val="32"/>
          <w:szCs w:val="32"/>
        </w:rPr>
      </w:pPr>
    </w:p>
    <w:p>
      <w:pPr>
        <w:autoSpaceDE w:val="0"/>
        <w:autoSpaceDN w:val="0"/>
        <w:snapToGrid w:val="0"/>
        <w:spacing w:line="400" w:lineRule="exact"/>
        <w:jc w:val="right"/>
        <w:rPr>
          <w:rFonts w:eastAsia="仿宋_GB2312"/>
          <w:snapToGrid w:val="0"/>
          <w:kern w:val="0"/>
          <w:sz w:val="32"/>
          <w:szCs w:val="32"/>
        </w:rPr>
      </w:pPr>
    </w:p>
    <w:p>
      <w:pPr>
        <w:widowControl/>
        <w:spacing w:line="580" w:lineRule="exact"/>
        <w:jc w:val="left"/>
        <w:rPr>
          <w:rFonts w:eastAsia="方正仿宋_GBK"/>
          <w:bCs/>
          <w:sz w:val="32"/>
          <w:szCs w:val="32"/>
        </w:rPr>
      </w:pPr>
      <w:r>
        <w:rPr>
          <w:rFonts w:eastAsia="方正仿宋_GBK"/>
          <w:bCs/>
          <w:sz w:val="32"/>
          <w:szCs w:val="32"/>
        </w:rPr>
        <w:br w:type="page"/>
      </w:r>
    </w:p>
    <w:p>
      <w:pPr>
        <w:widowControl/>
        <w:jc w:val="left"/>
        <w:rPr>
          <w:rFonts w:eastAsia="方正黑体_GBK"/>
          <w:color w:val="000000"/>
          <w:sz w:val="32"/>
          <w:szCs w:val="32"/>
        </w:rPr>
      </w:pPr>
      <w:bookmarkStart w:id="1" w:name="_GoBack"/>
      <w:bookmarkEnd w:id="1"/>
      <w:r>
        <w:rPr>
          <w:rFonts w:eastAsia="方正黑体_GBK"/>
          <w:color w:val="000000"/>
          <w:sz w:val="32"/>
          <w:szCs w:val="32"/>
        </w:rPr>
        <w:t>附件2</w:t>
      </w:r>
    </w:p>
    <w:p>
      <w:pPr>
        <w:spacing w:line="700" w:lineRule="exact"/>
        <w:jc w:val="center"/>
        <w:rPr>
          <w:rFonts w:eastAsia="方正小标宋_GBK"/>
          <w:sz w:val="44"/>
          <w:szCs w:val="44"/>
        </w:rPr>
      </w:pPr>
      <w:bookmarkStart w:id="0" w:name="OLE_LINK5"/>
    </w:p>
    <w:p>
      <w:pPr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征求意见反馈表</w:t>
      </w:r>
      <w:bookmarkEnd w:id="0"/>
    </w:p>
    <w:p>
      <w:pPr>
        <w:spacing w:line="600" w:lineRule="exact"/>
        <w:rPr>
          <w:rFonts w:eastAsia="方正仿宋_GBK"/>
          <w:sz w:val="32"/>
          <w:szCs w:val="32"/>
          <w:u w:val="single"/>
        </w:rPr>
      </w:pPr>
    </w:p>
    <w:p>
      <w:pPr>
        <w:spacing w:line="600" w:lineRule="exact"/>
        <w:rPr>
          <w:rFonts w:eastAsia="方正仿宋_GBK"/>
          <w:sz w:val="32"/>
          <w:szCs w:val="32"/>
          <w:u w:val="single"/>
        </w:rPr>
      </w:pPr>
      <w:r>
        <w:rPr>
          <w:rFonts w:eastAsia="方正仿宋_GBK"/>
          <w:sz w:val="32"/>
          <w:szCs w:val="32"/>
          <w:u w:val="single"/>
        </w:rPr>
        <w:t xml:space="preserve">                   （</w:t>
      </w:r>
      <w:r>
        <w:rPr>
          <w:rFonts w:hint="eastAsia" w:eastAsia="方正仿宋_GBK"/>
          <w:sz w:val="32"/>
          <w:szCs w:val="32"/>
          <w:u w:val="single"/>
        </w:rPr>
        <w:t>取用水单位</w:t>
      </w:r>
      <w:r>
        <w:rPr>
          <w:rFonts w:eastAsia="方正仿宋_GBK"/>
          <w:sz w:val="32"/>
          <w:szCs w:val="32"/>
          <w:u w:val="single"/>
        </w:rPr>
        <w:t>）：</w:t>
      </w:r>
    </w:p>
    <w:p>
      <w:pPr>
        <w:adjustRightInd w:val="0"/>
        <w:snapToGrid w:val="0"/>
        <w:spacing w:after="62" w:afterLines="20" w:line="520" w:lineRule="exact"/>
        <w:ind w:firstLine="640" w:firstLineChars="200"/>
        <w:jc w:val="left"/>
      </w:pPr>
      <w:r>
        <w:rPr>
          <w:rFonts w:hint="eastAsia" w:eastAsia="方正仿宋_GBK"/>
          <w:sz w:val="32"/>
          <w:szCs w:val="32"/>
        </w:rPr>
        <w:t>根据《关于江苏省水资源税改革试点有关事项的公告》（苏财税〔2024〕32号）要求，超过规定限额的农业生产取用地下水，畜牧业、水产养殖业、林业等就其超过部分减按“其他行业”适用税额的50%征收水资源税，农业生产取用水规定限额由省水利厅会同有关部门另行明确。为做好我省农业生产取用地下水规定限额制定工作，</w:t>
      </w:r>
      <w:r>
        <w:rPr>
          <w:rFonts w:eastAsia="方正仿宋_GBK"/>
          <w:color w:val="000000"/>
          <w:sz w:val="32"/>
          <w:szCs w:val="32"/>
        </w:rPr>
        <w:t>充分征求取用水户意见，</w:t>
      </w:r>
      <w:r>
        <w:rPr>
          <w:rFonts w:hint="eastAsia" w:eastAsia="方正仿宋_GBK"/>
          <w:color w:val="000000"/>
          <w:sz w:val="32"/>
          <w:szCs w:val="32"/>
        </w:rPr>
        <w:t>现将《江苏省畜牧业、水产养殖业、林业取用地下水限额表（征求意见稿）》</w:t>
      </w:r>
      <w:r>
        <w:rPr>
          <w:rFonts w:eastAsia="方正仿宋_GBK"/>
          <w:color w:val="000000"/>
          <w:sz w:val="32"/>
          <w:szCs w:val="32"/>
        </w:rPr>
        <w:t>征求你单位意见，请填写下表：</w:t>
      </w:r>
    </w:p>
    <w:tbl>
      <w:tblPr>
        <w:tblStyle w:val="5"/>
        <w:tblW w:w="0" w:type="auto"/>
        <w:tblInd w:w="1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3390"/>
        <w:gridCol w:w="3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743" w:type="dxa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是否有修改意见</w:t>
            </w:r>
          </w:p>
        </w:tc>
        <w:tc>
          <w:tcPr>
            <w:tcW w:w="6631" w:type="dxa"/>
            <w:gridSpan w:val="2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hint="eastAsia" w:eastAsia="方正仿宋_GBK"/>
                <w:sz w:val="28"/>
                <w:szCs w:val="28"/>
              </w:rPr>
              <w:t xml:space="preserve">                   （是/否）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743" w:type="dxa"/>
            <w:vAlign w:val="center"/>
          </w:tcPr>
          <w:p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若</w:t>
            </w:r>
            <w:r>
              <w:rPr>
                <w:rFonts w:hint="eastAsia" w:eastAsia="方正仿宋_GBK"/>
                <w:sz w:val="28"/>
                <w:szCs w:val="28"/>
              </w:rPr>
              <w:t>有修改意见，</w:t>
            </w:r>
            <w:r>
              <w:rPr>
                <w:rFonts w:eastAsia="方正仿宋_GBK"/>
                <w:sz w:val="28"/>
                <w:szCs w:val="28"/>
              </w:rPr>
              <w:t>请填写</w:t>
            </w:r>
            <w:r>
              <w:rPr>
                <w:rFonts w:hint="eastAsia" w:eastAsia="方正仿宋_GBK"/>
                <w:sz w:val="28"/>
                <w:szCs w:val="28"/>
              </w:rPr>
              <w:t>修改内容、</w:t>
            </w:r>
            <w:r>
              <w:rPr>
                <w:rFonts w:eastAsia="方正仿宋_GBK"/>
                <w:sz w:val="28"/>
                <w:szCs w:val="28"/>
              </w:rPr>
              <w:t>理由及建议</w:t>
            </w:r>
          </w:p>
        </w:tc>
        <w:tc>
          <w:tcPr>
            <w:tcW w:w="6631" w:type="dxa"/>
            <w:gridSpan w:val="2"/>
          </w:tcPr>
          <w:p>
            <w:pPr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</w:trPr>
        <w:tc>
          <w:tcPr>
            <w:tcW w:w="1743" w:type="dxa"/>
            <w:vAlign w:val="center"/>
          </w:tcPr>
          <w:p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负责人签字</w:t>
            </w:r>
          </w:p>
        </w:tc>
        <w:tc>
          <w:tcPr>
            <w:tcW w:w="3390" w:type="dxa"/>
            <w:vAlign w:val="bottom"/>
          </w:tcPr>
          <w:p>
            <w:pPr>
              <w:jc w:val="right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 xml:space="preserve">  </w:t>
            </w:r>
          </w:p>
          <w:p>
            <w:pPr>
              <w:jc w:val="right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 w:val="28"/>
                <w:szCs w:val="28"/>
              </w:rPr>
              <w:t>年  月  日</w:t>
            </w:r>
          </w:p>
        </w:tc>
        <w:tc>
          <w:tcPr>
            <w:tcW w:w="3241" w:type="dxa"/>
            <w:vAlign w:val="bottom"/>
          </w:tcPr>
          <w:p>
            <w:pPr>
              <w:ind w:firstLine="1575" w:firstLineChars="750"/>
              <w:jc w:val="right"/>
              <w:rPr>
                <w:rFonts w:eastAsia="方正仿宋_GBK"/>
                <w:szCs w:val="32"/>
              </w:rPr>
            </w:pPr>
          </w:p>
          <w:p>
            <w:pPr>
              <w:ind w:right="415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 xml:space="preserve">签章               </w:t>
            </w:r>
          </w:p>
          <w:p>
            <w:pPr>
              <w:jc w:val="right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 w:val="28"/>
                <w:szCs w:val="28"/>
              </w:rPr>
              <w:t>年  月  日</w:t>
            </w:r>
          </w:p>
        </w:tc>
      </w:tr>
    </w:tbl>
    <w:p>
      <w:pPr>
        <w:widowControl/>
        <w:jc w:val="left"/>
        <w:rPr>
          <w:rFonts w:eastAsia="方正黑体_GBK"/>
          <w:w w:val="94"/>
          <w:kern w:val="0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985" w:right="1531" w:bottom="1985" w:left="1531" w:header="851" w:footer="113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8"/>
        <w:szCs w:val="28"/>
      </w:rPr>
    </w:pPr>
  </w:p>
  <w:p>
    <w:pPr>
      <w:tabs>
        <w:tab w:val="center" w:pos="4153"/>
        <w:tab w:val="right" w:pos="8306"/>
      </w:tabs>
      <w:snapToGrid w:val="0"/>
      <w:jc w:val="right"/>
      <w:rPr>
        <w:rFonts w:ascii="Calibri" w:hAnsi="Calibri"/>
        <w:sz w:val="18"/>
        <w:szCs w:val="18"/>
      </w:rPr>
    </w:pPr>
    <w:r>
      <w:rPr>
        <w:rFonts w:hint="eastAsia" w:ascii="仿宋_GB2312" w:hAnsi="宋体" w:eastAsia="仿宋_GB2312"/>
        <w:sz w:val="28"/>
        <w:szCs w:val="28"/>
      </w:rPr>
      <w:t>—</w:t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Calibri" w:eastAsia="仿宋_GB2312"/>
        <w:sz w:val="28"/>
        <w:szCs w:val="28"/>
      </w:rPr>
      <w:fldChar w:fldCharType="begin"/>
    </w:r>
    <w:r>
      <w:rPr>
        <w:rFonts w:hint="eastAsia" w:ascii="仿宋_GB2312" w:hAnsi="Calibri" w:eastAsia="仿宋_GB2312"/>
        <w:sz w:val="28"/>
        <w:szCs w:val="28"/>
      </w:rPr>
      <w:instrText xml:space="preserve">PAGE  </w:instrText>
    </w:r>
    <w:r>
      <w:rPr>
        <w:rFonts w:hint="eastAsia" w:ascii="仿宋_GB2312" w:hAnsi="Calibri" w:eastAsia="仿宋_GB2312"/>
        <w:sz w:val="28"/>
        <w:szCs w:val="28"/>
      </w:rPr>
      <w:fldChar w:fldCharType="separate"/>
    </w:r>
    <w:r>
      <w:rPr>
        <w:rFonts w:ascii="仿宋_GB2312" w:hAnsi="Calibri" w:eastAsia="仿宋_GB2312"/>
        <w:sz w:val="28"/>
        <w:szCs w:val="28"/>
      </w:rPr>
      <w:t>3</w:t>
    </w:r>
    <w:r>
      <w:rPr>
        <w:rFonts w:hint="eastAsia" w:ascii="仿宋_GB2312" w:hAnsi="Calibri" w:eastAsia="仿宋_GB2312"/>
        <w:sz w:val="28"/>
        <w:szCs w:val="28"/>
      </w:rPr>
      <w:fldChar w:fldCharType="end"/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宋体" w:eastAsia="仿宋_GB2312"/>
        <w:sz w:val="28"/>
        <w:szCs w:val="28"/>
      </w:rPr>
      <w:t>—</w: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jc w:val="left"/>
      <w:rPr>
        <w:rFonts w:ascii="Calibri" w:hAnsi="Calibri"/>
        <w:sz w:val="18"/>
        <w:szCs w:val="18"/>
      </w:rPr>
    </w:pPr>
    <w:r>
      <w:rPr>
        <w:rFonts w:hint="eastAsia" w:ascii="仿宋_GB2312" w:hAnsi="宋体" w:eastAsia="仿宋_GB2312"/>
        <w:sz w:val="28"/>
        <w:szCs w:val="28"/>
      </w:rPr>
      <w:t>—</w:t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Calibri" w:eastAsia="仿宋_GB2312"/>
        <w:sz w:val="28"/>
        <w:szCs w:val="28"/>
      </w:rPr>
      <w:fldChar w:fldCharType="begin"/>
    </w:r>
    <w:r>
      <w:rPr>
        <w:rFonts w:hint="eastAsia" w:ascii="仿宋_GB2312" w:hAnsi="Calibri" w:eastAsia="仿宋_GB2312"/>
        <w:sz w:val="28"/>
        <w:szCs w:val="28"/>
      </w:rPr>
      <w:instrText xml:space="preserve">PAGE  </w:instrText>
    </w:r>
    <w:r>
      <w:rPr>
        <w:rFonts w:hint="eastAsia" w:ascii="仿宋_GB2312" w:hAnsi="Calibri" w:eastAsia="仿宋_GB2312"/>
        <w:sz w:val="28"/>
        <w:szCs w:val="28"/>
      </w:rPr>
      <w:fldChar w:fldCharType="separate"/>
    </w:r>
    <w:r>
      <w:rPr>
        <w:rFonts w:ascii="仿宋_GB2312" w:hAnsi="Calibri" w:eastAsia="仿宋_GB2312"/>
        <w:sz w:val="28"/>
        <w:szCs w:val="28"/>
      </w:rPr>
      <w:t>4</w:t>
    </w:r>
    <w:r>
      <w:rPr>
        <w:rFonts w:hint="eastAsia" w:ascii="仿宋_GB2312" w:hAnsi="Calibri" w:eastAsia="仿宋_GB2312"/>
        <w:sz w:val="28"/>
        <w:szCs w:val="28"/>
      </w:rPr>
      <w:fldChar w:fldCharType="end"/>
    </w:r>
    <w:r>
      <w:rPr>
        <w:rFonts w:hint="eastAsia" w:ascii="仿宋_GB2312" w:hAnsi="Calibri" w:eastAsia="仿宋_GB2312"/>
        <w:sz w:val="28"/>
        <w:szCs w:val="28"/>
      </w:rPr>
      <w:t xml:space="preserve"> </w:t>
    </w:r>
    <w:r>
      <w:rPr>
        <w:rFonts w:hint="eastAsia" w:ascii="仿宋_GB2312" w:hAnsi="宋体" w:eastAsia="仿宋_GB2312"/>
        <w:sz w:val="28"/>
        <w:szCs w:val="28"/>
      </w:rPr>
      <w:t>—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doNotDisplayPageBoundaries w:val="1"/>
  <w:displayBackgroundShape w:val="1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F54"/>
    <w:rsid w:val="00002521"/>
    <w:rsid w:val="00007DCF"/>
    <w:rsid w:val="0002008A"/>
    <w:rsid w:val="00041E19"/>
    <w:rsid w:val="000445AF"/>
    <w:rsid w:val="000608CD"/>
    <w:rsid w:val="000D3077"/>
    <w:rsid w:val="000D7596"/>
    <w:rsid w:val="00110F72"/>
    <w:rsid w:val="00145FC2"/>
    <w:rsid w:val="001679F6"/>
    <w:rsid w:val="00190471"/>
    <w:rsid w:val="001B788D"/>
    <w:rsid w:val="001D15A5"/>
    <w:rsid w:val="001E35BB"/>
    <w:rsid w:val="00261F89"/>
    <w:rsid w:val="0028362B"/>
    <w:rsid w:val="0029033C"/>
    <w:rsid w:val="002A429A"/>
    <w:rsid w:val="002C1174"/>
    <w:rsid w:val="002D43FD"/>
    <w:rsid w:val="002F18ED"/>
    <w:rsid w:val="0030696E"/>
    <w:rsid w:val="00342427"/>
    <w:rsid w:val="00357636"/>
    <w:rsid w:val="00367381"/>
    <w:rsid w:val="0038463C"/>
    <w:rsid w:val="003D3600"/>
    <w:rsid w:val="0044465E"/>
    <w:rsid w:val="00452FA5"/>
    <w:rsid w:val="00475B84"/>
    <w:rsid w:val="004819AF"/>
    <w:rsid w:val="00485BE5"/>
    <w:rsid w:val="004A2423"/>
    <w:rsid w:val="004A599F"/>
    <w:rsid w:val="004B2680"/>
    <w:rsid w:val="004B5B9B"/>
    <w:rsid w:val="004B7352"/>
    <w:rsid w:val="004D1D60"/>
    <w:rsid w:val="004E6686"/>
    <w:rsid w:val="00507523"/>
    <w:rsid w:val="005113B4"/>
    <w:rsid w:val="0053096D"/>
    <w:rsid w:val="00544EBE"/>
    <w:rsid w:val="005B71B6"/>
    <w:rsid w:val="005E075B"/>
    <w:rsid w:val="005F5207"/>
    <w:rsid w:val="00620E94"/>
    <w:rsid w:val="00621ACB"/>
    <w:rsid w:val="00637557"/>
    <w:rsid w:val="00645E85"/>
    <w:rsid w:val="00674F2F"/>
    <w:rsid w:val="00692DE0"/>
    <w:rsid w:val="006F354D"/>
    <w:rsid w:val="00713D66"/>
    <w:rsid w:val="00713E16"/>
    <w:rsid w:val="00727EDF"/>
    <w:rsid w:val="00756C9D"/>
    <w:rsid w:val="00785C5A"/>
    <w:rsid w:val="00800B77"/>
    <w:rsid w:val="008305BB"/>
    <w:rsid w:val="008416C6"/>
    <w:rsid w:val="008830DA"/>
    <w:rsid w:val="0089701B"/>
    <w:rsid w:val="008A0764"/>
    <w:rsid w:val="008A0CEA"/>
    <w:rsid w:val="008B412F"/>
    <w:rsid w:val="00901EE5"/>
    <w:rsid w:val="009662B9"/>
    <w:rsid w:val="009C59D4"/>
    <w:rsid w:val="009F408F"/>
    <w:rsid w:val="00A020F2"/>
    <w:rsid w:val="00A02BED"/>
    <w:rsid w:val="00A13D27"/>
    <w:rsid w:val="00A265C5"/>
    <w:rsid w:val="00A460A9"/>
    <w:rsid w:val="00A5532F"/>
    <w:rsid w:val="00A56941"/>
    <w:rsid w:val="00A631CC"/>
    <w:rsid w:val="00A67C73"/>
    <w:rsid w:val="00A72EFA"/>
    <w:rsid w:val="00A838E4"/>
    <w:rsid w:val="00AB5080"/>
    <w:rsid w:val="00AE545C"/>
    <w:rsid w:val="00B0376D"/>
    <w:rsid w:val="00B26711"/>
    <w:rsid w:val="00B45BFA"/>
    <w:rsid w:val="00B57882"/>
    <w:rsid w:val="00B90056"/>
    <w:rsid w:val="00BB760C"/>
    <w:rsid w:val="00BC553B"/>
    <w:rsid w:val="00BD0F54"/>
    <w:rsid w:val="00BD60D4"/>
    <w:rsid w:val="00CE3906"/>
    <w:rsid w:val="00D06B43"/>
    <w:rsid w:val="00D1113F"/>
    <w:rsid w:val="00D2138D"/>
    <w:rsid w:val="00D21725"/>
    <w:rsid w:val="00D25D2F"/>
    <w:rsid w:val="00D42D25"/>
    <w:rsid w:val="00D87A3D"/>
    <w:rsid w:val="00DB4D9B"/>
    <w:rsid w:val="00DE70DB"/>
    <w:rsid w:val="00DF6E23"/>
    <w:rsid w:val="00E0664F"/>
    <w:rsid w:val="00E247CE"/>
    <w:rsid w:val="00E47A0A"/>
    <w:rsid w:val="00EA2254"/>
    <w:rsid w:val="00EB3EAE"/>
    <w:rsid w:val="00EC4551"/>
    <w:rsid w:val="00ED4976"/>
    <w:rsid w:val="00EF5549"/>
    <w:rsid w:val="00F10BD0"/>
    <w:rsid w:val="00F429AC"/>
    <w:rsid w:val="00F73535"/>
    <w:rsid w:val="00FA1A74"/>
    <w:rsid w:val="00FA2F3A"/>
    <w:rsid w:val="00FC3852"/>
    <w:rsid w:val="067A5F0E"/>
    <w:rsid w:val="08575767"/>
    <w:rsid w:val="0FD52407"/>
    <w:rsid w:val="16D8494C"/>
    <w:rsid w:val="199F67AB"/>
    <w:rsid w:val="35742CDF"/>
    <w:rsid w:val="358759DA"/>
    <w:rsid w:val="3EEA2F2A"/>
    <w:rsid w:val="408E506E"/>
    <w:rsid w:val="448E5181"/>
    <w:rsid w:val="52E71802"/>
    <w:rsid w:val="569A4DDE"/>
    <w:rsid w:val="59FA9E06"/>
    <w:rsid w:val="5E983FA4"/>
    <w:rsid w:val="6C7C7FE2"/>
    <w:rsid w:val="6EF91A63"/>
    <w:rsid w:val="72FE28B1"/>
    <w:rsid w:val="773874B1"/>
    <w:rsid w:val="79AF1676"/>
    <w:rsid w:val="7DD105CE"/>
    <w:rsid w:val="CFF6D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脚 Char"/>
    <w:link w:val="3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170</Words>
  <Characters>970</Characters>
  <Lines>8</Lines>
  <Paragraphs>2</Paragraphs>
  <TotalTime>238</TotalTime>
  <ScaleCrop>false</ScaleCrop>
  <LinksUpToDate>false</LinksUpToDate>
  <CharactersWithSpaces>1138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2025-11-12T14:58:00Z</dcterms:created>
  <dc:creator>caoy</dc:creator>
  <cp:lastModifiedBy>kylin</cp:lastModifiedBy>
  <cp:lastPrinted>2025-06-03T16:48:00Z</cp:lastPrinted>
  <dcterms:modified xsi:type="dcterms:W3CDTF">2025-11-25T16:37:11Z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5E70191FA572752EB76A2569F2D6C510</vt:lpwstr>
  </property>
  <property fmtid="{D5CDD505-2E9C-101B-9397-08002B2CF9AE}" pid="4" name="KSOTemplateDocerSaveRecord">
    <vt:lpwstr>eyJoZGlkIjoiOTE0OGFhODhiYTE3OGFmMzc4ODQxOWM5YWNjOThkNzkiLCJ1c2VySWQiOiI0NTc2MzQxNTMifQ==</vt:lpwstr>
  </property>
</Properties>
</file>