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51D" w:rsidRDefault="00F46B24">
      <w:pPr>
        <w:pStyle w:val="10"/>
        <w:spacing w:beforeLines="50" w:before="156" w:afterLines="50" w:after="156" w:line="580" w:lineRule="exact"/>
        <w:rPr>
          <w:color w:val="000000" w:themeColor="text1"/>
          <w:spacing w:val="-12"/>
        </w:rPr>
      </w:pPr>
      <w:r>
        <w:rPr>
          <w:rFonts w:hint="eastAsia"/>
          <w:color w:val="000000" w:themeColor="text1"/>
          <w:spacing w:val="-12"/>
        </w:rPr>
        <w:t>江苏省首批省级水利工程遗产名录</w:t>
      </w:r>
    </w:p>
    <w:p w:rsidR="00DE751D" w:rsidRDefault="00DE751D">
      <w:pPr>
        <w:rPr>
          <w:color w:val="000000" w:themeColor="text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2"/>
        <w:gridCol w:w="1871"/>
        <w:gridCol w:w="4261"/>
        <w:gridCol w:w="2232"/>
      </w:tblGrid>
      <w:tr w:rsidR="00DE751D" w:rsidTr="00142C96">
        <w:trPr>
          <w:trHeight w:hRule="exact" w:val="79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序号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市别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/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单位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遗产名称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所属区县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南京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武庙闸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玄武区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东水关遗址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秦淮区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天生桥河（胭脂河）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溧水区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朱家山河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浦口区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茅东闸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高淳区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水阳江水牮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高淳区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永定陡门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高淳区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无锡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10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梁武堰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江阴市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双泾闸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江阴市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横山水库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宜兴市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黄埠墩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、西水墩</w:t>
            </w:r>
          </w:p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梁溪区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江南运河清名桥段故道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梁溪区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13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北仓河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锡山区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14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芙蓉圩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惠山区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15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梁溪河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滨湖区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16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闾江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滨湖区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17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梅里伯渎港遗址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新吴区</w:t>
            </w:r>
          </w:p>
        </w:tc>
      </w:tr>
      <w:tr w:rsidR="00DE751D" w:rsidTr="00142C96">
        <w:trPr>
          <w:trHeight w:hRule="exact" w:val="851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市别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/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单位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遗产名称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所属区县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18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徐州</w:t>
            </w:r>
          </w:p>
          <w:p w:rsidR="00DE751D" w:rsidRDefault="00F46B24">
            <w:pPr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古黄河明大堤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丰县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太行堤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丰县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华沂闸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邳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州市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向阳渠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铜山区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故黄河百步洪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云龙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23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云龙湖水库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泉山区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24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常州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沙河水库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溧阳市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25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救荒渰遗址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溧阳市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26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建昌圩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金坛区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27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春秋淹城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武进区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28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文成坝、舣舟古渡及御码头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天宁区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29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南市河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钟楼区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30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苏州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白茆闸遗址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常熟市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谷渎港</w:t>
            </w:r>
          </w:p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渎港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张家港市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浏河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节制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太仓市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33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吴江古纤道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吴江区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34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宝带桥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吴中区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35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苏南水稻田灌溉遗址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吴中区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36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盘门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姑苏区</w:t>
            </w:r>
          </w:p>
        </w:tc>
      </w:tr>
      <w:tr w:rsidR="00DE751D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37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山塘河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姑苏区</w:t>
            </w:r>
          </w:p>
        </w:tc>
      </w:tr>
      <w:tr w:rsidR="00DE751D" w:rsidTr="00142C96">
        <w:trPr>
          <w:trHeight w:hRule="exact" w:val="861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市别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/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单位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遗产名称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所属区县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38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南通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  <w:p w:rsidR="00DE751D" w:rsidRDefault="00DE751D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洪家滩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“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十涝十排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”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纪念地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海安市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39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如皋城东水关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如皋市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范公堤（如东段）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如东县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张公堤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海门区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spacing w:val="-10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pacing w:val="-10"/>
                <w:kern w:val="0"/>
                <w:sz w:val="32"/>
                <w:szCs w:val="32"/>
              </w:rPr>
              <w:t>通海垦牧公司海堤挡潮墙遗址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启东市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43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西被三闸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通州区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44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江岸水楗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崇川区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45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九圩港闸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崇川区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46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连云港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石梁河水库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东海县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47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安峰山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东海县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48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小塔山水库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赣榆区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49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红领巾水库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赣榆区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临洪闸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海州区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凰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窝水库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连云区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52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淮安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5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矶心闸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淮安区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53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双金闸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淮阴区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54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三闸遗址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淮阴区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55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板闸遗址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清江浦区</w:t>
            </w:r>
          </w:p>
        </w:tc>
      </w:tr>
      <w:tr w:rsidR="00DE751D" w:rsidTr="00142C96">
        <w:trPr>
          <w:trHeight w:hRule="exact" w:val="624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56</w:t>
            </w:r>
          </w:p>
        </w:tc>
        <w:tc>
          <w:tcPr>
            <w:tcW w:w="1007" w:type="pct"/>
            <w:vMerge/>
            <w:vAlign w:val="center"/>
          </w:tcPr>
          <w:p w:rsidR="00DE751D" w:rsidRDefault="00DE751D">
            <w:pPr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清江大闸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清江浦区</w:t>
            </w:r>
          </w:p>
        </w:tc>
      </w:tr>
      <w:tr w:rsidR="00DE751D" w:rsidTr="004E2C99">
        <w:trPr>
          <w:trHeight w:hRule="exact" w:val="851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市别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/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单位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遗产名称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所属区县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57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盐城</w:t>
            </w:r>
          </w:p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草堰石闸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大丰区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58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丁溪闸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大丰区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59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新洋港闸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亭湖区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斗龙港闸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大丰区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射阳河闸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射阳县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宋公堤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滨海县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63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DE751D" w:rsidRDefault="00DE751D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云梯关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响水县</w:t>
            </w:r>
          </w:p>
        </w:tc>
      </w:tr>
      <w:tr w:rsidR="00DE751D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64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DE751D" w:rsidRDefault="00F46B24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扬州</w:t>
            </w:r>
          </w:p>
          <w:p w:rsidR="00DE751D" w:rsidRDefault="00F46B24" w:rsidP="007E5ACE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（</w:t>
            </w:r>
            <w:r w:rsidR="007E5ACE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13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刘堡减水闸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DE751D" w:rsidRDefault="00F46B24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宝应县</w:t>
            </w:r>
          </w:p>
        </w:tc>
      </w:tr>
      <w:tr w:rsidR="004E2C99" w:rsidTr="004E2C99">
        <w:trPr>
          <w:trHeight w:hRule="exact" w:val="887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65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spacing w:line="42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高邮灌区</w:t>
            </w: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 xml:space="preserve">                </w:t>
            </w: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（含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界首小闸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、</w:t>
            </w: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子婴闸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D344E3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高邮市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66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spacing w:line="560" w:lineRule="exact"/>
              <w:jc w:val="center"/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大运河明清故道（高邮段）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D344E3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高邮市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362AAA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67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平津堰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D344E3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高邮市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362AAA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68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车逻坝旧址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D344E3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高邮市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362AAA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南关坝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旧址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AB6081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高邮市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DB3AE5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大运河明清故道（邵伯段）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江都区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DB3AE5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古运河三湾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邗江区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142C96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古邗沟故道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邗江区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FC179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瘦西湖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邗江区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FC179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瓜洲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闸</w:t>
            </w:r>
          </w:p>
          <w:p w:rsidR="004E2C99" w:rsidRDefault="004E2C99" w:rsidP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邗江区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142C96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75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刘公闸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广陵区</w:t>
            </w:r>
          </w:p>
        </w:tc>
      </w:tr>
      <w:tr w:rsidR="004E2C99" w:rsidTr="004E2C99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142C96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76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茱萸湾闸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广陵区</w:t>
            </w:r>
          </w:p>
        </w:tc>
      </w:tr>
      <w:tr w:rsidR="004E2C99" w:rsidTr="00142C96">
        <w:trPr>
          <w:trHeight w:hRule="exact" w:val="851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市别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/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单位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遗产名称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所属区县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镇江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珥陵灌区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丹阳市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练湖闸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丹阳市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赤山闸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句容市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80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新四军水坝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句容市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京口闸遗址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润州区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82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玉山大码头遗址（西津渡）</w:t>
            </w:r>
            <w:bookmarkStart w:id="0" w:name="_GoBack"/>
            <w:bookmarkEnd w:id="0"/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润州区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泰州</w:t>
            </w:r>
          </w:p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南水门遗址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海陵区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泰州宋代排水涵遗址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海陵区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5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千垛灌溉工程遗产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兴化市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宿迁</w:t>
            </w:r>
          </w:p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4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雪枫堤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泗洪县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古汴河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泗洪县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浮山堰遗址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泗洪县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庄滩闸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泗阳县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90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骆运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洋河滩闸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宿迁市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宿豫区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91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淮沭新河</w:t>
            </w:r>
          </w:p>
          <w:p w:rsidR="004E2C99" w:rsidRDefault="004E2C9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淮阴闸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淮阴区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2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杨庄闸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淮阴区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二河闸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沭阳闸（含柴米地涵）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宿迁市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沭阳县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5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烧香河闸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spacing w:val="-16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spacing w:val="-16"/>
                <w:kern w:val="0"/>
                <w:sz w:val="30"/>
                <w:szCs w:val="30"/>
              </w:rPr>
              <w:t>连云港市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spacing w:val="-16"/>
                <w:kern w:val="0"/>
                <w:sz w:val="30"/>
                <w:szCs w:val="30"/>
              </w:rPr>
              <w:t>连云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spacing w:val="-16"/>
                <w:kern w:val="0"/>
                <w:sz w:val="32"/>
                <w:szCs w:val="32"/>
              </w:rPr>
              <w:t>区</w:t>
            </w:r>
          </w:p>
        </w:tc>
      </w:tr>
      <w:tr w:rsidR="004E2C99" w:rsidTr="00142C96">
        <w:trPr>
          <w:trHeight w:hRule="exact" w:val="595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善后新闸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spacing w:val="-16"/>
                <w:kern w:val="0"/>
                <w:sz w:val="30"/>
                <w:szCs w:val="30"/>
              </w:rPr>
              <w:t>连云港市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spacing w:val="-16"/>
                <w:kern w:val="0"/>
                <w:sz w:val="30"/>
                <w:szCs w:val="30"/>
              </w:rPr>
              <w:t>灌云县</w:t>
            </w:r>
          </w:p>
        </w:tc>
      </w:tr>
      <w:tr w:rsidR="004E2C99" w:rsidTr="00142C96">
        <w:trPr>
          <w:trHeight w:hRule="exact" w:val="737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007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市别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/</w:t>
            </w: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单位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6"/>
                <w:szCs w:val="36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遗产名称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所属区县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总渠</w:t>
            </w:r>
          </w:p>
          <w:p w:rsidR="004E2C99" w:rsidRDefault="004E2C9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白马湖穿运洞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淮安区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高良涧闸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9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阜宁腰闸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盐城市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阜宁县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100</w:t>
            </w:r>
          </w:p>
        </w:tc>
        <w:tc>
          <w:tcPr>
            <w:tcW w:w="1007" w:type="pct"/>
            <w:vMerge w:val="restart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洪泽湖</w:t>
            </w:r>
          </w:p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洪泽湖大堤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101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蒋坝水位站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02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三河闸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淮安市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洪泽区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103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</w:t>
            </w:r>
          </w:p>
          <w:p w:rsidR="004E2C99" w:rsidRDefault="004E2C99" w:rsidP="007E5ACE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 w:rsidR="007E5ACE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邵伯节制闸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10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江都西闸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江都区</w:t>
            </w:r>
          </w:p>
        </w:tc>
      </w:tr>
      <w:tr w:rsidR="004E2C99" w:rsidTr="00F46B24">
        <w:trPr>
          <w:trHeight w:hRule="exact" w:val="1060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10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5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F46B24">
            <w:pPr>
              <w:widowControl/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水利枢纽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 w:rsidR="007E5ACE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含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一站、二站、三站）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10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芒稻闸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10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7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太平闸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江都区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10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8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邵仙洞闸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广陵区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09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万福闸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 w:rsidP="00A24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扬州市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广陵区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  <w:t>11</w:t>
            </w: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0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pacing w:val="-20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pacing w:val="-20"/>
                <w:kern w:val="0"/>
                <w:sz w:val="32"/>
                <w:szCs w:val="32"/>
              </w:rPr>
              <w:t>秦淮河</w:t>
            </w:r>
          </w:p>
          <w:p w:rsidR="004E2C99" w:rsidRDefault="004E2C99">
            <w:pPr>
              <w:widowControl/>
              <w:spacing w:line="52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spacing w:val="-20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spacing w:val="-20"/>
                <w:kern w:val="0"/>
                <w:sz w:val="32"/>
                <w:szCs w:val="32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武定门节制闸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南京市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秦淮区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武定门泵站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南京市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秦淮区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2</w:t>
            </w:r>
          </w:p>
        </w:tc>
        <w:tc>
          <w:tcPr>
            <w:tcW w:w="1007" w:type="pct"/>
            <w:vMerge w:val="restart"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省水文局</w:t>
            </w:r>
          </w:p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处）</w:t>
            </w: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南京潮位站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南京市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鼓楼区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3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江阴潮位站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无锡市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江阴市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新安水文站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徐州市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新沂市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5</w:t>
            </w:r>
          </w:p>
        </w:tc>
        <w:tc>
          <w:tcPr>
            <w:tcW w:w="1007" w:type="pct"/>
            <w:vMerge/>
            <w:shd w:val="clear" w:color="000000" w:fill="FFFFFF"/>
            <w:vAlign w:val="center"/>
          </w:tcPr>
          <w:p w:rsidR="004E2C99" w:rsidRDefault="004E2C99">
            <w:pPr>
              <w:widowControl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百渎口水位站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常州市武进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6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苏州（觅渡桥）水位站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苏州市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姑苏区</w:t>
            </w:r>
          </w:p>
        </w:tc>
      </w:tr>
      <w:tr w:rsidR="004E2C99" w:rsidTr="00142C96">
        <w:trPr>
          <w:trHeight w:hRule="exact" w:val="539"/>
          <w:tblHeader/>
        </w:trPr>
        <w:tc>
          <w:tcPr>
            <w:tcW w:w="496" w:type="pct"/>
            <w:shd w:val="clear" w:color="000000" w:fill="FFFFFF"/>
            <w:vAlign w:val="center"/>
          </w:tcPr>
          <w:p w:rsidR="004E2C99" w:rsidRDefault="004E2C99" w:rsidP="007E5ACE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</w:t>
            </w:r>
            <w:r w:rsidR="007E5ACE">
              <w:rPr>
                <w:rFonts w:ascii="Times New Roman" w:eastAsia="等线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17</w:t>
            </w:r>
          </w:p>
        </w:tc>
        <w:tc>
          <w:tcPr>
            <w:tcW w:w="1007" w:type="pct"/>
            <w:vMerge/>
            <w:vAlign w:val="center"/>
          </w:tcPr>
          <w:p w:rsidR="004E2C99" w:rsidRDefault="004E2C99">
            <w:pPr>
              <w:widowControl/>
              <w:jc w:val="left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294" w:type="pct"/>
            <w:shd w:val="clear" w:color="000000" w:fill="FFFFFF"/>
            <w:vAlign w:val="center"/>
          </w:tcPr>
          <w:p w:rsidR="004E2C99" w:rsidRDefault="004E2C99">
            <w:pPr>
              <w:jc w:val="center"/>
              <w:rPr>
                <w:rFonts w:ascii="方正仿宋_GBK" w:eastAsia="方正仿宋_GBK" w:hAnsi="等线"/>
                <w:color w:val="000000" w:themeColor="text1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  <w:sz w:val="32"/>
                <w:szCs w:val="32"/>
              </w:rPr>
              <w:t>镇江潮位站</w:t>
            </w:r>
          </w:p>
        </w:tc>
        <w:tc>
          <w:tcPr>
            <w:tcW w:w="1202" w:type="pct"/>
            <w:shd w:val="clear" w:color="000000" w:fill="FFFFFF"/>
            <w:vAlign w:val="center"/>
          </w:tcPr>
          <w:p w:rsidR="004E2C99" w:rsidRDefault="004E2C99">
            <w:pPr>
              <w:widowControl/>
              <w:jc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32"/>
                <w:szCs w:val="32"/>
              </w:rPr>
              <w:t>镇江市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32"/>
                <w:szCs w:val="32"/>
              </w:rPr>
              <w:t>京口区</w:t>
            </w:r>
          </w:p>
        </w:tc>
      </w:tr>
    </w:tbl>
    <w:p w:rsidR="00DE751D" w:rsidRDefault="00DE751D">
      <w:pPr>
        <w:rPr>
          <w:color w:val="000000" w:themeColor="text1"/>
        </w:rPr>
      </w:pPr>
    </w:p>
    <w:sectPr w:rsidR="00DE751D">
      <w:footerReference w:type="default" r:id="rId8"/>
      <w:pgSz w:w="11906" w:h="16838"/>
      <w:pgMar w:top="1985" w:right="1418" w:bottom="170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572" w:rsidRDefault="00424572">
      <w:r>
        <w:separator/>
      </w:r>
    </w:p>
  </w:endnote>
  <w:endnote w:type="continuationSeparator" w:id="0">
    <w:p w:rsidR="00424572" w:rsidRDefault="004245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6768408"/>
      <w:docPartObj>
        <w:docPartGallery w:val="AutoText"/>
      </w:docPartObj>
    </w:sdtPr>
    <w:sdtEndPr>
      <w:rPr>
        <w:rFonts w:ascii="Times New Roman" w:eastAsia="方正小标宋_GBK" w:hAnsi="Times New Roman" w:cs="Times New Roman"/>
        <w:sz w:val="28"/>
        <w:szCs w:val="28"/>
      </w:rPr>
    </w:sdtEndPr>
    <w:sdtContent>
      <w:p w:rsidR="00F46B24" w:rsidRDefault="00F46B24">
        <w:pPr>
          <w:pStyle w:val="a6"/>
          <w:jc w:val="center"/>
          <w:rPr>
            <w:rFonts w:ascii="Times New Roman" w:eastAsia="方正小标宋_GBK" w:hAnsi="Times New Roman" w:cs="Times New Roman"/>
            <w:sz w:val="28"/>
            <w:szCs w:val="28"/>
          </w:rPr>
        </w:pPr>
        <w:r>
          <w:rPr>
            <w:rFonts w:ascii="Times New Roman" w:eastAsia="方正小标宋_GBK" w:hAnsi="Times New Roman" w:cs="Times New Roman"/>
            <w:sz w:val="28"/>
            <w:szCs w:val="28"/>
          </w:rPr>
          <w:fldChar w:fldCharType="begin"/>
        </w:r>
        <w:r>
          <w:rPr>
            <w:rFonts w:ascii="Times New Roman" w:eastAsia="方正小标宋_GBK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eastAsia="方正小标宋_GBK" w:hAnsi="Times New Roman" w:cs="Times New Roman"/>
            <w:sz w:val="28"/>
            <w:szCs w:val="28"/>
          </w:rPr>
          <w:fldChar w:fldCharType="separate"/>
        </w:r>
        <w:r w:rsidR="00B50489" w:rsidRPr="00B50489">
          <w:rPr>
            <w:rFonts w:ascii="Times New Roman" w:eastAsia="方正小标宋_GBK" w:hAnsi="Times New Roman" w:cs="Times New Roman"/>
            <w:noProof/>
            <w:sz w:val="28"/>
            <w:szCs w:val="28"/>
            <w:lang w:val="zh-CN"/>
          </w:rPr>
          <w:t>6</w:t>
        </w:r>
        <w:r>
          <w:rPr>
            <w:rFonts w:ascii="Times New Roman" w:eastAsia="方正小标宋_GBK" w:hAnsi="Times New Roman" w:cs="Times New Roman"/>
            <w:sz w:val="28"/>
            <w:szCs w:val="28"/>
          </w:rPr>
          <w:fldChar w:fldCharType="end"/>
        </w:r>
      </w:p>
    </w:sdtContent>
  </w:sdt>
  <w:p w:rsidR="00F46B24" w:rsidRDefault="00F46B2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572" w:rsidRDefault="00424572">
      <w:r>
        <w:separator/>
      </w:r>
    </w:p>
  </w:footnote>
  <w:footnote w:type="continuationSeparator" w:id="0">
    <w:p w:rsidR="00424572" w:rsidRDefault="004245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D34"/>
    <w:rsid w:val="00007765"/>
    <w:rsid w:val="000164AA"/>
    <w:rsid w:val="000167BA"/>
    <w:rsid w:val="00017C37"/>
    <w:rsid w:val="00040D7F"/>
    <w:rsid w:val="000426FB"/>
    <w:rsid w:val="00063997"/>
    <w:rsid w:val="000B2193"/>
    <w:rsid w:val="000C3B26"/>
    <w:rsid w:val="000D133B"/>
    <w:rsid w:val="0011521D"/>
    <w:rsid w:val="00142C96"/>
    <w:rsid w:val="00173E10"/>
    <w:rsid w:val="0017404C"/>
    <w:rsid w:val="001B5CF1"/>
    <w:rsid w:val="001C18F1"/>
    <w:rsid w:val="001C44BB"/>
    <w:rsid w:val="001E0D02"/>
    <w:rsid w:val="0022040E"/>
    <w:rsid w:val="002533EB"/>
    <w:rsid w:val="00270AFB"/>
    <w:rsid w:val="00280645"/>
    <w:rsid w:val="002834B0"/>
    <w:rsid w:val="002A1DC0"/>
    <w:rsid w:val="002D3D34"/>
    <w:rsid w:val="003504BE"/>
    <w:rsid w:val="00360233"/>
    <w:rsid w:val="00424572"/>
    <w:rsid w:val="00464AA9"/>
    <w:rsid w:val="0046572D"/>
    <w:rsid w:val="00491C75"/>
    <w:rsid w:val="004E2C99"/>
    <w:rsid w:val="004E42D8"/>
    <w:rsid w:val="004F6301"/>
    <w:rsid w:val="005030EF"/>
    <w:rsid w:val="005060FD"/>
    <w:rsid w:val="005313C8"/>
    <w:rsid w:val="00534641"/>
    <w:rsid w:val="0055545C"/>
    <w:rsid w:val="00575293"/>
    <w:rsid w:val="0057764D"/>
    <w:rsid w:val="005B36F5"/>
    <w:rsid w:val="005C1E3F"/>
    <w:rsid w:val="006730A4"/>
    <w:rsid w:val="006A03D5"/>
    <w:rsid w:val="006F02ED"/>
    <w:rsid w:val="007210BE"/>
    <w:rsid w:val="00751C4F"/>
    <w:rsid w:val="00772303"/>
    <w:rsid w:val="007A1EA5"/>
    <w:rsid w:val="007A57F6"/>
    <w:rsid w:val="007E5ACE"/>
    <w:rsid w:val="008334D3"/>
    <w:rsid w:val="00882E6A"/>
    <w:rsid w:val="00885860"/>
    <w:rsid w:val="0088590D"/>
    <w:rsid w:val="008919AC"/>
    <w:rsid w:val="008B78AC"/>
    <w:rsid w:val="008B7C35"/>
    <w:rsid w:val="008E2C1A"/>
    <w:rsid w:val="009249EA"/>
    <w:rsid w:val="009B4159"/>
    <w:rsid w:val="009D7941"/>
    <w:rsid w:val="00A15111"/>
    <w:rsid w:val="00A23954"/>
    <w:rsid w:val="00A4364C"/>
    <w:rsid w:val="00A7699B"/>
    <w:rsid w:val="00AB4893"/>
    <w:rsid w:val="00AD7F7B"/>
    <w:rsid w:val="00AE22AE"/>
    <w:rsid w:val="00B066C6"/>
    <w:rsid w:val="00B25CE1"/>
    <w:rsid w:val="00B30D09"/>
    <w:rsid w:val="00B50489"/>
    <w:rsid w:val="00BA4CA2"/>
    <w:rsid w:val="00BE2BF5"/>
    <w:rsid w:val="00C42120"/>
    <w:rsid w:val="00C907BF"/>
    <w:rsid w:val="00CB2355"/>
    <w:rsid w:val="00CC7988"/>
    <w:rsid w:val="00DD434D"/>
    <w:rsid w:val="00DE751D"/>
    <w:rsid w:val="00E13CA8"/>
    <w:rsid w:val="00E2588A"/>
    <w:rsid w:val="00EB03EB"/>
    <w:rsid w:val="00F46B24"/>
    <w:rsid w:val="00F80B06"/>
    <w:rsid w:val="00FD47E4"/>
    <w:rsid w:val="32984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/>
    <w:lsdException w:name="header" w:semiHidden="0"/>
    <w:lsdException w:name="footer" w:semiHidden="0"/>
    <w:lsdException w:name="caption" w:uiPriority="35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/>
    <w:lsdException w:name="Table Grid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ascii="Times New Roman" w:eastAsia="方正仿宋_GBK" w:hAnsi="Times New Roman" w:cs="Times New Roman"/>
      <w:b/>
      <w:snapToGrid w:val="0"/>
      <w:kern w:val="44"/>
      <w:sz w:val="4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utoSpaceDE w:val="0"/>
      <w:autoSpaceDN w:val="0"/>
      <w:adjustRightInd w:val="0"/>
      <w:spacing w:line="590" w:lineRule="atLeast"/>
      <w:jc w:val="left"/>
    </w:pPr>
    <w:rPr>
      <w:rFonts w:ascii="Times New Roman" w:eastAsia="方正仿宋_GBK" w:hAnsi="Times New Roman" w:cs="Times New Roman"/>
      <w:snapToGrid w:val="0"/>
      <w:spacing w:val="-25"/>
      <w:kern w:val="0"/>
      <w:sz w:val="32"/>
      <w:szCs w:val="20"/>
    </w:rPr>
  </w:style>
  <w:style w:type="paragraph" w:styleId="a4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5">
    <w:name w:val="Balloon Text"/>
    <w:basedOn w:val="a"/>
    <w:link w:val="Char0"/>
    <w:uiPriority w:val="99"/>
    <w:unhideWhenUsed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0"/>
  </w:style>
  <w:style w:type="character" w:styleId="aa">
    <w:name w:val="FollowedHyperlink"/>
    <w:basedOn w:val="a0"/>
    <w:uiPriority w:val="99"/>
    <w:semiHidden/>
    <w:unhideWhenUsed/>
    <w:rPr>
      <w:color w:val="800080"/>
      <w:u w:val="single"/>
    </w:rPr>
  </w:style>
  <w:style w:type="character" w:styleId="ab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2">
    <w:name w:val="页眉 Char"/>
    <w:basedOn w:val="a0"/>
    <w:link w:val="a7"/>
    <w:uiPriority w:val="99"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方正仿宋_GBK" w:hAnsi="Times New Roman" w:cs="Times New Roman"/>
      <w:b/>
      <w:snapToGrid w:val="0"/>
      <w:kern w:val="44"/>
      <w:sz w:val="44"/>
      <w:szCs w:val="20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customStyle="1" w:styleId="ac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autoSpaceDE w:val="0"/>
      <w:autoSpaceDN w:val="0"/>
      <w:snapToGrid w:val="0"/>
      <w:spacing w:line="590" w:lineRule="atLeast"/>
      <w:jc w:val="center"/>
    </w:pPr>
    <w:rPr>
      <w:rFonts w:ascii="Times New Roman" w:eastAsia="方正楷体_GBK" w:hAnsi="Times New Roman" w:cs="Times New Roman"/>
      <w:snapToGrid w:val="0"/>
      <w:kern w:val="0"/>
      <w:sz w:val="32"/>
      <w:szCs w:val="20"/>
    </w:rPr>
  </w:style>
  <w:style w:type="paragraph" w:customStyle="1" w:styleId="3">
    <w:name w:val="标题3"/>
    <w:basedOn w:val="a"/>
    <w:next w:val="a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黑体_GBK" w:hAnsi="Times New Roman" w:cs="Times New Roman"/>
      <w:snapToGrid w:val="0"/>
      <w:kern w:val="0"/>
      <w:sz w:val="32"/>
      <w:szCs w:val="20"/>
    </w:rPr>
  </w:style>
  <w:style w:type="paragraph" w:customStyle="1" w:styleId="ad">
    <w:name w:val="密级"/>
    <w:basedOn w:val="a"/>
    <w:qFormat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 w:hAnsi="Times New Roman" w:cs="Times New Roman"/>
      <w:snapToGrid w:val="0"/>
      <w:kern w:val="0"/>
      <w:sz w:val="30"/>
      <w:szCs w:val="20"/>
    </w:rPr>
  </w:style>
  <w:style w:type="paragraph" w:customStyle="1" w:styleId="ae">
    <w:name w:val="主题词"/>
    <w:basedOn w:val="a"/>
    <w:qFormat/>
    <w:pPr>
      <w:autoSpaceDE w:val="0"/>
      <w:autoSpaceDN w:val="0"/>
      <w:adjustRightInd w:val="0"/>
      <w:spacing w:line="240" w:lineRule="atLeast"/>
      <w:jc w:val="left"/>
    </w:pPr>
    <w:rPr>
      <w:rFonts w:ascii="方正黑体_GBK" w:eastAsia="方正黑体_GBK" w:hAnsi="Times New Roman" w:cs="Times New Roman"/>
      <w:snapToGrid w:val="0"/>
      <w:kern w:val="0"/>
      <w:sz w:val="32"/>
      <w:szCs w:val="20"/>
    </w:rPr>
  </w:style>
  <w:style w:type="paragraph" w:customStyle="1" w:styleId="af">
    <w:name w:val="抄送栏"/>
    <w:basedOn w:val="a"/>
    <w:pPr>
      <w:autoSpaceDE w:val="0"/>
      <w:autoSpaceDN w:val="0"/>
      <w:adjustRightInd w:val="0"/>
      <w:spacing w:line="454" w:lineRule="atLeast"/>
      <w:ind w:left="1310" w:right="357" w:hanging="953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f0">
    <w:name w:val="线型"/>
    <w:basedOn w:val="af"/>
    <w:pPr>
      <w:spacing w:line="240" w:lineRule="auto"/>
      <w:ind w:left="0" w:firstLine="0"/>
      <w:jc w:val="center"/>
    </w:pPr>
    <w:rPr>
      <w:sz w:val="21"/>
    </w:rPr>
  </w:style>
  <w:style w:type="paragraph" w:customStyle="1" w:styleId="af1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2">
    <w:name w:val="印数"/>
    <w:basedOn w:val="af1"/>
    <w:pPr>
      <w:spacing w:line="400" w:lineRule="atLeast"/>
      <w:jc w:val="right"/>
    </w:pPr>
  </w:style>
  <w:style w:type="paragraph" w:customStyle="1" w:styleId="af3">
    <w:name w:val="文头"/>
    <w:basedOn w:val="a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 w:hAnsi="Times New Roman" w:cs="Times New Roman"/>
      <w:b/>
      <w:snapToGrid w:val="0"/>
      <w:color w:val="FF0000"/>
      <w:w w:val="50"/>
      <w:kern w:val="0"/>
      <w:sz w:val="136"/>
      <w:szCs w:val="20"/>
    </w:rPr>
  </w:style>
  <w:style w:type="paragraph" w:customStyle="1" w:styleId="af4">
    <w:name w:val="附件栏"/>
    <w:basedOn w:val="a"/>
    <w:qFormat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f5">
    <w:name w:val="紧急程度"/>
    <w:basedOn w:val="ad"/>
    <w:pPr>
      <w:overflowPunct w:val="0"/>
    </w:pPr>
    <w:rPr>
      <w:sz w:val="32"/>
    </w:rPr>
  </w:style>
  <w:style w:type="paragraph" w:customStyle="1" w:styleId="11">
    <w:name w:val="样式1"/>
    <w:basedOn w:val="a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88526">
    <w:name w:val="样式 主题词 + 段后: 8.85 磅 行距: 固定值 26 磅"/>
    <w:basedOn w:val="a"/>
    <w:pPr>
      <w:autoSpaceDE w:val="0"/>
      <w:autoSpaceDN w:val="0"/>
      <w:adjustRightInd w:val="0"/>
      <w:spacing w:after="177" w:line="520" w:lineRule="exact"/>
      <w:jc w:val="left"/>
    </w:pPr>
    <w:rPr>
      <w:rFonts w:ascii="方正黑体_GBK" w:eastAsia="方正黑体_GBK" w:hAnsi="Times New Roman" w:cs="宋体"/>
      <w:bCs/>
      <w:snapToGrid w:val="0"/>
      <w:kern w:val="0"/>
      <w:sz w:val="32"/>
      <w:szCs w:val="20"/>
    </w:rPr>
  </w:style>
  <w:style w:type="character" w:customStyle="1" w:styleId="Char0">
    <w:name w:val="批注框文本 Char"/>
    <w:basedOn w:val="a0"/>
    <w:link w:val="a5"/>
    <w:uiPriority w:val="99"/>
    <w:qFormat/>
    <w:rPr>
      <w:sz w:val="18"/>
      <w:szCs w:val="1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color w:val="000000"/>
      <w:kern w:val="0"/>
      <w:sz w:val="22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0"/>
      <w:szCs w:val="20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8">
    <w:name w:val="font8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10">
    <w:name w:val="font10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font11">
    <w:name w:val="font11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font12">
    <w:name w:val="font12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65">
    <w:name w:val="xl65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xl66">
    <w:name w:val="xl6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7">
    <w:name w:val="xl6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b/>
      <w:bCs/>
      <w:kern w:val="0"/>
      <w:sz w:val="24"/>
      <w:szCs w:val="24"/>
    </w:rPr>
  </w:style>
  <w:style w:type="paragraph" w:customStyle="1" w:styleId="xl68">
    <w:name w:val="xl68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9">
    <w:name w:val="xl69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0">
    <w:name w:val="xl7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1">
    <w:name w:val="xl71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2">
    <w:name w:val="xl72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73">
    <w:name w:val="xl73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color w:val="FF0000"/>
      <w:kern w:val="0"/>
      <w:sz w:val="24"/>
      <w:szCs w:val="24"/>
    </w:rPr>
  </w:style>
  <w:style w:type="paragraph" w:customStyle="1" w:styleId="xl74">
    <w:name w:val="xl7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75">
    <w:name w:val="xl7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76">
    <w:name w:val="xl7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77">
    <w:name w:val="xl7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8">
    <w:name w:val="xl78"/>
    <w:basedOn w:val="a"/>
    <w:pPr>
      <w:widowControl/>
      <w:shd w:val="clear" w:color="000000" w:fill="92D05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xl79">
    <w:name w:val="xl79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80">
    <w:name w:val="xl8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3">
    <w:name w:val="xl63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4">
    <w:name w:val="xl64"/>
    <w:basedOn w:val="a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character" w:customStyle="1" w:styleId="Char">
    <w:name w:val="日期 Char"/>
    <w:basedOn w:val="a0"/>
    <w:link w:val="a4"/>
    <w:uiPriority w:val="99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/>
    <w:lsdException w:name="header" w:semiHidden="0"/>
    <w:lsdException w:name="footer" w:semiHidden="0"/>
    <w:lsdException w:name="caption" w:uiPriority="35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/>
    <w:lsdException w:name="Table Grid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ascii="Times New Roman" w:eastAsia="方正仿宋_GBK" w:hAnsi="Times New Roman" w:cs="Times New Roman"/>
      <w:b/>
      <w:snapToGrid w:val="0"/>
      <w:kern w:val="44"/>
      <w:sz w:val="4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utoSpaceDE w:val="0"/>
      <w:autoSpaceDN w:val="0"/>
      <w:adjustRightInd w:val="0"/>
      <w:spacing w:line="590" w:lineRule="atLeast"/>
      <w:jc w:val="left"/>
    </w:pPr>
    <w:rPr>
      <w:rFonts w:ascii="Times New Roman" w:eastAsia="方正仿宋_GBK" w:hAnsi="Times New Roman" w:cs="Times New Roman"/>
      <w:snapToGrid w:val="0"/>
      <w:spacing w:val="-25"/>
      <w:kern w:val="0"/>
      <w:sz w:val="32"/>
      <w:szCs w:val="20"/>
    </w:rPr>
  </w:style>
  <w:style w:type="paragraph" w:styleId="a4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5">
    <w:name w:val="Balloon Text"/>
    <w:basedOn w:val="a"/>
    <w:link w:val="Char0"/>
    <w:uiPriority w:val="99"/>
    <w:unhideWhenUsed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0"/>
  </w:style>
  <w:style w:type="character" w:styleId="aa">
    <w:name w:val="FollowedHyperlink"/>
    <w:basedOn w:val="a0"/>
    <w:uiPriority w:val="99"/>
    <w:semiHidden/>
    <w:unhideWhenUsed/>
    <w:rPr>
      <w:color w:val="800080"/>
      <w:u w:val="single"/>
    </w:rPr>
  </w:style>
  <w:style w:type="character" w:styleId="ab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2">
    <w:name w:val="页眉 Char"/>
    <w:basedOn w:val="a0"/>
    <w:link w:val="a7"/>
    <w:uiPriority w:val="99"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方正仿宋_GBK" w:hAnsi="Times New Roman" w:cs="Times New Roman"/>
      <w:b/>
      <w:snapToGrid w:val="0"/>
      <w:kern w:val="44"/>
      <w:sz w:val="44"/>
      <w:szCs w:val="20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customStyle="1" w:styleId="ac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autoSpaceDE w:val="0"/>
      <w:autoSpaceDN w:val="0"/>
      <w:snapToGrid w:val="0"/>
      <w:spacing w:line="590" w:lineRule="atLeast"/>
      <w:jc w:val="center"/>
    </w:pPr>
    <w:rPr>
      <w:rFonts w:ascii="Times New Roman" w:eastAsia="方正楷体_GBK" w:hAnsi="Times New Roman" w:cs="Times New Roman"/>
      <w:snapToGrid w:val="0"/>
      <w:kern w:val="0"/>
      <w:sz w:val="32"/>
      <w:szCs w:val="20"/>
    </w:rPr>
  </w:style>
  <w:style w:type="paragraph" w:customStyle="1" w:styleId="3">
    <w:name w:val="标题3"/>
    <w:basedOn w:val="a"/>
    <w:next w:val="a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黑体_GBK" w:hAnsi="Times New Roman" w:cs="Times New Roman"/>
      <w:snapToGrid w:val="0"/>
      <w:kern w:val="0"/>
      <w:sz w:val="32"/>
      <w:szCs w:val="20"/>
    </w:rPr>
  </w:style>
  <w:style w:type="paragraph" w:customStyle="1" w:styleId="ad">
    <w:name w:val="密级"/>
    <w:basedOn w:val="a"/>
    <w:qFormat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 w:hAnsi="Times New Roman" w:cs="Times New Roman"/>
      <w:snapToGrid w:val="0"/>
      <w:kern w:val="0"/>
      <w:sz w:val="30"/>
      <w:szCs w:val="20"/>
    </w:rPr>
  </w:style>
  <w:style w:type="paragraph" w:customStyle="1" w:styleId="ae">
    <w:name w:val="主题词"/>
    <w:basedOn w:val="a"/>
    <w:qFormat/>
    <w:pPr>
      <w:autoSpaceDE w:val="0"/>
      <w:autoSpaceDN w:val="0"/>
      <w:adjustRightInd w:val="0"/>
      <w:spacing w:line="240" w:lineRule="atLeast"/>
      <w:jc w:val="left"/>
    </w:pPr>
    <w:rPr>
      <w:rFonts w:ascii="方正黑体_GBK" w:eastAsia="方正黑体_GBK" w:hAnsi="Times New Roman" w:cs="Times New Roman"/>
      <w:snapToGrid w:val="0"/>
      <w:kern w:val="0"/>
      <w:sz w:val="32"/>
      <w:szCs w:val="20"/>
    </w:rPr>
  </w:style>
  <w:style w:type="paragraph" w:customStyle="1" w:styleId="af">
    <w:name w:val="抄送栏"/>
    <w:basedOn w:val="a"/>
    <w:pPr>
      <w:autoSpaceDE w:val="0"/>
      <w:autoSpaceDN w:val="0"/>
      <w:adjustRightInd w:val="0"/>
      <w:spacing w:line="454" w:lineRule="atLeast"/>
      <w:ind w:left="1310" w:right="357" w:hanging="953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f0">
    <w:name w:val="线型"/>
    <w:basedOn w:val="af"/>
    <w:pPr>
      <w:spacing w:line="240" w:lineRule="auto"/>
      <w:ind w:left="0" w:firstLine="0"/>
      <w:jc w:val="center"/>
    </w:pPr>
    <w:rPr>
      <w:sz w:val="21"/>
    </w:rPr>
  </w:style>
  <w:style w:type="paragraph" w:customStyle="1" w:styleId="af1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2">
    <w:name w:val="印数"/>
    <w:basedOn w:val="af1"/>
    <w:pPr>
      <w:spacing w:line="400" w:lineRule="atLeast"/>
      <w:jc w:val="right"/>
    </w:pPr>
  </w:style>
  <w:style w:type="paragraph" w:customStyle="1" w:styleId="af3">
    <w:name w:val="文头"/>
    <w:basedOn w:val="a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 w:hAnsi="Times New Roman" w:cs="Times New Roman"/>
      <w:b/>
      <w:snapToGrid w:val="0"/>
      <w:color w:val="FF0000"/>
      <w:w w:val="50"/>
      <w:kern w:val="0"/>
      <w:sz w:val="136"/>
      <w:szCs w:val="20"/>
    </w:rPr>
  </w:style>
  <w:style w:type="paragraph" w:customStyle="1" w:styleId="af4">
    <w:name w:val="附件栏"/>
    <w:basedOn w:val="a"/>
    <w:qFormat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f5">
    <w:name w:val="紧急程度"/>
    <w:basedOn w:val="ad"/>
    <w:pPr>
      <w:overflowPunct w:val="0"/>
    </w:pPr>
    <w:rPr>
      <w:sz w:val="32"/>
    </w:rPr>
  </w:style>
  <w:style w:type="paragraph" w:customStyle="1" w:styleId="11">
    <w:name w:val="样式1"/>
    <w:basedOn w:val="a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88526">
    <w:name w:val="样式 主题词 + 段后: 8.85 磅 行距: 固定值 26 磅"/>
    <w:basedOn w:val="a"/>
    <w:pPr>
      <w:autoSpaceDE w:val="0"/>
      <w:autoSpaceDN w:val="0"/>
      <w:adjustRightInd w:val="0"/>
      <w:spacing w:after="177" w:line="520" w:lineRule="exact"/>
      <w:jc w:val="left"/>
    </w:pPr>
    <w:rPr>
      <w:rFonts w:ascii="方正黑体_GBK" w:eastAsia="方正黑体_GBK" w:hAnsi="Times New Roman" w:cs="宋体"/>
      <w:bCs/>
      <w:snapToGrid w:val="0"/>
      <w:kern w:val="0"/>
      <w:sz w:val="32"/>
      <w:szCs w:val="20"/>
    </w:rPr>
  </w:style>
  <w:style w:type="character" w:customStyle="1" w:styleId="Char0">
    <w:name w:val="批注框文本 Char"/>
    <w:basedOn w:val="a0"/>
    <w:link w:val="a5"/>
    <w:uiPriority w:val="99"/>
    <w:qFormat/>
    <w:rPr>
      <w:sz w:val="18"/>
      <w:szCs w:val="1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color w:val="000000"/>
      <w:kern w:val="0"/>
      <w:sz w:val="22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0"/>
      <w:szCs w:val="20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8">
    <w:name w:val="font8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10">
    <w:name w:val="font10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font11">
    <w:name w:val="font11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font12">
    <w:name w:val="font12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65">
    <w:name w:val="xl65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xl66">
    <w:name w:val="xl6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7">
    <w:name w:val="xl6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b/>
      <w:bCs/>
      <w:kern w:val="0"/>
      <w:sz w:val="24"/>
      <w:szCs w:val="24"/>
    </w:rPr>
  </w:style>
  <w:style w:type="paragraph" w:customStyle="1" w:styleId="xl68">
    <w:name w:val="xl68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9">
    <w:name w:val="xl69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0">
    <w:name w:val="xl7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1">
    <w:name w:val="xl71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2">
    <w:name w:val="xl72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73">
    <w:name w:val="xl73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color w:val="FF0000"/>
      <w:kern w:val="0"/>
      <w:sz w:val="24"/>
      <w:szCs w:val="24"/>
    </w:rPr>
  </w:style>
  <w:style w:type="paragraph" w:customStyle="1" w:styleId="xl74">
    <w:name w:val="xl7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75">
    <w:name w:val="xl7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76">
    <w:name w:val="xl7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77">
    <w:name w:val="xl7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8">
    <w:name w:val="xl78"/>
    <w:basedOn w:val="a"/>
    <w:pPr>
      <w:widowControl/>
      <w:shd w:val="clear" w:color="000000" w:fill="92D05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xl79">
    <w:name w:val="xl79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80">
    <w:name w:val="xl8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3">
    <w:name w:val="xl63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4">
    <w:name w:val="xl64"/>
    <w:basedOn w:val="a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character" w:customStyle="1" w:styleId="Char">
    <w:name w:val="日期 Char"/>
    <w:basedOn w:val="a0"/>
    <w:link w:val="a4"/>
    <w:uiPriority w:val="99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324</Words>
  <Characters>1852</Characters>
  <Application>Microsoft Office Word</Application>
  <DocSecurity>0</DocSecurity>
  <Lines>15</Lines>
  <Paragraphs>4</Paragraphs>
  <ScaleCrop>false</ScaleCrop>
  <Company>微软中国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KL</cp:lastModifiedBy>
  <cp:revision>2</cp:revision>
  <cp:lastPrinted>2021-11-24T02:12:00Z</cp:lastPrinted>
  <dcterms:created xsi:type="dcterms:W3CDTF">2021-11-24T02:29:00Z</dcterms:created>
  <dcterms:modified xsi:type="dcterms:W3CDTF">2021-11-24T02:29:00Z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5FF3A13D99FE45F893AB9EEBDC2F88D3</vt:lpwstr>
  </property>
</Properties>
</file>